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7EA78" w14:textId="1F7E72C4" w:rsidR="00931E84" w:rsidRPr="009D5E47" w:rsidRDefault="00931E84" w:rsidP="00931E84">
      <w:pPr>
        <w:spacing w:before="100" w:beforeAutospacing="1" w:after="100" w:afterAutospacing="1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Masters Level Equivalency Matrix – See Appendix 3 of </w:t>
      </w:r>
      <w:hyperlink r:id="rId4" w:history="1">
        <w:r w:rsidRPr="00931E84">
          <w:rPr>
            <w:rStyle w:val="Hyperlink"/>
            <w:rFonts w:ascii="Calibri" w:hAnsi="Calibri" w:cs="Calibri"/>
            <w:b/>
            <w:i/>
            <w:sz w:val="22"/>
            <w:szCs w:val="22"/>
          </w:rPr>
          <w:t>Accreditation Guidelines</w:t>
        </w:r>
      </w:hyperlink>
      <w:r>
        <w:rPr>
          <w:rFonts w:ascii="Calibri" w:hAnsi="Calibri" w:cs="Calibri"/>
          <w:b/>
          <w:i/>
          <w:sz w:val="22"/>
          <w:szCs w:val="22"/>
        </w:rPr>
        <w:t xml:space="preserve"> for guidance on how to complete this </w:t>
      </w:r>
    </w:p>
    <w:tbl>
      <w:tblPr>
        <w:tblW w:w="1531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551"/>
        <w:gridCol w:w="2977"/>
        <w:gridCol w:w="2835"/>
        <w:gridCol w:w="2552"/>
      </w:tblGrid>
      <w:tr w:rsidR="00931E84" w:rsidRPr="00497B0B" w14:paraId="79212C2E" w14:textId="77777777" w:rsidTr="00E9760E">
        <w:trPr>
          <w:trHeight w:val="1621"/>
        </w:trPr>
        <w:tc>
          <w:tcPr>
            <w:tcW w:w="1985" w:type="dxa"/>
            <w:shd w:val="clear" w:color="auto" w:fill="FFFFFF"/>
          </w:tcPr>
          <w:p w14:paraId="526AE97D" w14:textId="77777777" w:rsidR="00931E84" w:rsidRDefault="00931E84" w:rsidP="00E9760E">
            <w:pPr>
              <w:pStyle w:val="ListParagraph"/>
              <w:ind w:left="360"/>
              <w:jc w:val="center"/>
              <w:rPr>
                <w:rFonts w:ascii="Calibri" w:hAnsi="Calibri" w:cs="Calibri"/>
                <w:sz w:val="16"/>
                <w:szCs w:val="16"/>
                <w:lang w:eastAsia="en-GB"/>
              </w:rPr>
            </w:pPr>
            <w:r>
              <w:rPr>
                <w:rFonts w:ascii="Calibri" w:hAnsi="Calibri" w:cs="Calibri"/>
                <w:sz w:val="16"/>
                <w:szCs w:val="16"/>
                <w:lang w:eastAsia="en-GB"/>
              </w:rPr>
              <w:t>Masters level competency</w:t>
            </w:r>
          </w:p>
          <w:p w14:paraId="6A8C4FD4" w14:textId="77777777" w:rsidR="00931E84" w:rsidRDefault="00931E84" w:rsidP="00E9760E">
            <w:pPr>
              <w:pStyle w:val="ListParagraph"/>
              <w:ind w:left="360"/>
              <w:jc w:val="center"/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23DF55AE" w14:textId="77777777" w:rsidR="00931E84" w:rsidRDefault="00931E84" w:rsidP="00E9760E">
            <w:pPr>
              <w:pStyle w:val="ListParagraph"/>
              <w:ind w:left="360"/>
              <w:jc w:val="center"/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49E6A9A2" w14:textId="77777777" w:rsidR="00931E84" w:rsidRDefault="00931E84" w:rsidP="00E9760E">
            <w:pPr>
              <w:pStyle w:val="ListParagraph"/>
              <w:ind w:left="360"/>
              <w:jc w:val="center"/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31069940" w14:textId="77777777" w:rsidR="00931E84" w:rsidRDefault="00931E84" w:rsidP="00E9760E">
            <w:pPr>
              <w:pStyle w:val="ListParagraph"/>
              <w:ind w:left="360"/>
              <w:jc w:val="center"/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6531E737" w14:textId="77777777" w:rsidR="00931E84" w:rsidRDefault="00931E84" w:rsidP="00E9760E">
            <w:pPr>
              <w:pStyle w:val="ListParagraph"/>
              <w:ind w:left="360"/>
              <w:jc w:val="center"/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4680274F" w14:textId="77777777" w:rsidR="00931E84" w:rsidRDefault="00931E84" w:rsidP="00E9760E">
            <w:pPr>
              <w:pStyle w:val="ListParagraph"/>
              <w:ind w:left="360"/>
              <w:jc w:val="center"/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3D70E4FB" w14:textId="77777777" w:rsidR="00931E84" w:rsidRPr="00931E84" w:rsidRDefault="00931E84" w:rsidP="00E9760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931E84">
              <w:rPr>
                <w:rFonts w:ascii="Calibri" w:hAnsi="Calibri" w:cs="Calibri"/>
                <w:sz w:val="20"/>
                <w:szCs w:val="20"/>
                <w:lang w:eastAsia="en-GB"/>
              </w:rPr>
              <w:t>Evidence provided</w:t>
            </w:r>
          </w:p>
        </w:tc>
        <w:tc>
          <w:tcPr>
            <w:tcW w:w="2410" w:type="dxa"/>
            <w:shd w:val="clear" w:color="auto" w:fill="FFFFFF"/>
          </w:tcPr>
          <w:p w14:paraId="2F0D3E83" w14:textId="77777777" w:rsidR="00931E84" w:rsidRPr="009D5E47" w:rsidRDefault="00931E84" w:rsidP="00E9760E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  <w:lang w:eastAsia="en-GB"/>
              </w:rPr>
              <w:t xml:space="preserve">1. </w:t>
            </w:r>
            <w:r w:rsidRPr="009D5E47">
              <w:rPr>
                <w:rFonts w:ascii="Calibri" w:hAnsi="Calibri" w:cs="Calibri"/>
                <w:sz w:val="18"/>
                <w:szCs w:val="16"/>
                <w:lang w:eastAsia="en-GB"/>
              </w:rPr>
              <w:t>A systematic understanding of knowledge, and a critical awareness of current problems and/or new insights in the relevant field of sport &amp; exercise science</w:t>
            </w:r>
          </w:p>
        </w:tc>
        <w:tc>
          <w:tcPr>
            <w:tcW w:w="2551" w:type="dxa"/>
            <w:shd w:val="clear" w:color="auto" w:fill="FFFFFF"/>
          </w:tcPr>
          <w:p w14:paraId="2A23EC73" w14:textId="77777777" w:rsidR="00931E84" w:rsidRPr="009D5E47" w:rsidRDefault="00931E84" w:rsidP="00E9760E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  <w:lang w:eastAsia="en-GB"/>
              </w:rPr>
              <w:t xml:space="preserve">2. </w:t>
            </w:r>
            <w:r w:rsidRPr="009D5E47">
              <w:rPr>
                <w:rFonts w:ascii="Calibri" w:hAnsi="Calibri" w:cs="Calibri"/>
                <w:sz w:val="18"/>
                <w:szCs w:val="16"/>
                <w:lang w:eastAsia="en-GB"/>
              </w:rPr>
              <w:t>A comprehensive understanding of techniques applicable to scope of practice within sport &amp; exercise science and an ability to critically evaluate current research.</w:t>
            </w:r>
          </w:p>
        </w:tc>
        <w:tc>
          <w:tcPr>
            <w:tcW w:w="2977" w:type="dxa"/>
            <w:shd w:val="clear" w:color="auto" w:fill="FFFFFF"/>
          </w:tcPr>
          <w:p w14:paraId="3F32CED8" w14:textId="77777777" w:rsidR="00931E84" w:rsidRPr="009D5E47" w:rsidRDefault="00931E84" w:rsidP="00E9760E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  <w:lang w:eastAsia="en-GB"/>
              </w:rPr>
              <w:t xml:space="preserve">3. </w:t>
            </w:r>
            <w:r w:rsidRPr="009D5E47">
              <w:rPr>
                <w:rFonts w:ascii="Calibri" w:hAnsi="Calibri" w:cs="Calibri"/>
                <w:sz w:val="18"/>
                <w:szCs w:val="16"/>
                <w:lang w:eastAsia="en-GB"/>
              </w:rPr>
              <w:t>The ability to deal with complex sport &amp; exercise science issues both systematically and creatively, make sound judgements in the absence of complete data, and communicate conclusions clearly to specialist and non-specialist audiences</w:t>
            </w:r>
          </w:p>
        </w:tc>
        <w:tc>
          <w:tcPr>
            <w:tcW w:w="2835" w:type="dxa"/>
            <w:shd w:val="clear" w:color="auto" w:fill="FFFFFF"/>
          </w:tcPr>
          <w:p w14:paraId="1B3610DC" w14:textId="77777777" w:rsidR="00931E84" w:rsidRPr="009D5E47" w:rsidRDefault="00931E84" w:rsidP="00E9760E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  <w:lang w:eastAsia="en-GB"/>
              </w:rPr>
              <w:t xml:space="preserve">4. </w:t>
            </w:r>
            <w:r w:rsidRPr="009D5E47">
              <w:rPr>
                <w:rFonts w:ascii="Calibri" w:hAnsi="Calibri" w:cs="Calibri"/>
                <w:sz w:val="18"/>
                <w:szCs w:val="16"/>
                <w:lang w:eastAsia="en-GB"/>
              </w:rPr>
              <w:t>Self-direction and personal responsibility in tackling and solving sport &amp; exercise science-related problems, and autonomy in planning and implementing tasks at a professional or equivalent level</w:t>
            </w:r>
          </w:p>
        </w:tc>
        <w:tc>
          <w:tcPr>
            <w:tcW w:w="2552" w:type="dxa"/>
            <w:shd w:val="clear" w:color="auto" w:fill="FFFFFF"/>
          </w:tcPr>
          <w:p w14:paraId="043179FA" w14:textId="77777777" w:rsidR="00931E84" w:rsidRPr="009D5E47" w:rsidRDefault="00931E84" w:rsidP="00E9760E">
            <w:pPr>
              <w:rPr>
                <w:rFonts w:ascii="Calibri" w:hAnsi="Calibri" w:cs="Calibri"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  <w:szCs w:val="16"/>
                <w:lang w:eastAsia="en-GB"/>
              </w:rPr>
              <w:t xml:space="preserve">5. </w:t>
            </w:r>
            <w:r w:rsidRPr="009D5E47">
              <w:rPr>
                <w:rFonts w:ascii="Calibri" w:hAnsi="Calibri" w:cs="Calibri"/>
                <w:sz w:val="18"/>
                <w:szCs w:val="16"/>
                <w:lang w:eastAsia="en-GB"/>
              </w:rPr>
              <w:t>Knowledge and understanding continues to be advanced through independent learning and the development of new knowledge or skills to a high level.</w:t>
            </w:r>
          </w:p>
        </w:tc>
      </w:tr>
      <w:tr w:rsidR="00931E84" w:rsidRPr="00497B0B" w14:paraId="53A4E73A" w14:textId="77777777" w:rsidTr="00E9760E">
        <w:trPr>
          <w:trHeight w:val="555"/>
        </w:trPr>
        <w:tc>
          <w:tcPr>
            <w:tcW w:w="1985" w:type="dxa"/>
            <w:shd w:val="clear" w:color="auto" w:fill="FFFFFF"/>
          </w:tcPr>
          <w:p w14:paraId="331F7DE5" w14:textId="77777777" w:rsidR="00931E84" w:rsidRDefault="00931E84" w:rsidP="00E9760E">
            <w:pPr>
              <w:rPr>
                <w:rFonts w:asciiTheme="minorHAnsi" w:hAnsiTheme="minorHAnsi"/>
                <w:color w:val="5B9BD5" w:themeColor="accent5"/>
                <w:sz w:val="18"/>
                <w:szCs w:val="20"/>
              </w:rPr>
            </w:pPr>
          </w:p>
          <w:p w14:paraId="21A04810" w14:textId="77777777" w:rsidR="00931E84" w:rsidRDefault="00931E84" w:rsidP="00E9760E">
            <w:pPr>
              <w:rPr>
                <w:rFonts w:asciiTheme="minorHAnsi" w:hAnsiTheme="minorHAnsi"/>
                <w:color w:val="5B9BD5" w:themeColor="accent5"/>
                <w:sz w:val="18"/>
                <w:szCs w:val="20"/>
              </w:rPr>
            </w:pPr>
          </w:p>
          <w:p w14:paraId="08A8E20A" w14:textId="5A2D9454" w:rsidR="00931E84" w:rsidRPr="009B2305" w:rsidRDefault="00931E84" w:rsidP="00E9760E">
            <w:pPr>
              <w:rPr>
                <w:rFonts w:asciiTheme="minorHAnsi" w:hAnsiTheme="minorHAnsi"/>
                <w:color w:val="5B9BD5" w:themeColor="accent5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51F460E4" w14:textId="00164375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2735DAB4" w14:textId="22ADC975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5813F6FE" w14:textId="3D207ED0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10F752AE" w14:textId="32A9F4C9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B2B9FF8" w14:textId="4278E304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</w:tr>
      <w:tr w:rsidR="00931E84" w:rsidRPr="00497B0B" w14:paraId="312790EB" w14:textId="77777777" w:rsidTr="00E9760E">
        <w:trPr>
          <w:trHeight w:val="555"/>
        </w:trPr>
        <w:tc>
          <w:tcPr>
            <w:tcW w:w="1985" w:type="dxa"/>
            <w:shd w:val="clear" w:color="auto" w:fill="FFFFFF"/>
          </w:tcPr>
          <w:p w14:paraId="3D48940B" w14:textId="77777777" w:rsidR="00931E84" w:rsidRDefault="00931E84" w:rsidP="00E9760E">
            <w:pPr>
              <w:rPr>
                <w:rFonts w:ascii="Calibri" w:hAnsi="Calibri" w:cs="Calibri"/>
                <w:color w:val="4472C4" w:themeColor="accent1"/>
                <w:sz w:val="18"/>
                <w:szCs w:val="20"/>
              </w:rPr>
            </w:pPr>
          </w:p>
          <w:p w14:paraId="31F363CD" w14:textId="77777777" w:rsidR="00931E84" w:rsidRDefault="00931E84" w:rsidP="00E9760E">
            <w:pPr>
              <w:rPr>
                <w:rFonts w:ascii="Calibri" w:hAnsi="Calibri" w:cs="Calibri"/>
                <w:color w:val="4472C4" w:themeColor="accent1"/>
                <w:sz w:val="18"/>
                <w:szCs w:val="20"/>
              </w:rPr>
            </w:pPr>
          </w:p>
          <w:p w14:paraId="784778E7" w14:textId="24642BDC" w:rsidR="00931E84" w:rsidRPr="007D3364" w:rsidRDefault="00931E84" w:rsidP="00E9760E">
            <w:pPr>
              <w:rPr>
                <w:rFonts w:ascii="Calibri" w:hAnsi="Calibri" w:cs="Calibri"/>
                <w:color w:val="4472C4" w:themeColor="accent1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68F63824" w14:textId="7917FCFA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48D4B197" w14:textId="6E9F875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22ADD901" w14:textId="71268A96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026ACB77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60C4E60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</w:tr>
      <w:tr w:rsidR="00931E84" w:rsidRPr="00497B0B" w14:paraId="535FE8AE" w14:textId="77777777" w:rsidTr="00E9760E">
        <w:trPr>
          <w:trHeight w:val="555"/>
        </w:trPr>
        <w:tc>
          <w:tcPr>
            <w:tcW w:w="1985" w:type="dxa"/>
            <w:shd w:val="clear" w:color="auto" w:fill="FFFFFF"/>
          </w:tcPr>
          <w:p w14:paraId="55EF6242" w14:textId="770ED6BD" w:rsidR="00931E84" w:rsidRPr="002B361D" w:rsidRDefault="00931E84" w:rsidP="00E9760E">
            <w:pPr>
              <w:rPr>
                <w:rFonts w:ascii="Calibri" w:hAnsi="Calibri" w:cs="Calibri"/>
                <w:color w:val="ED7D31" w:themeColor="accent2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5B99647A" w14:textId="47160D1E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26B088BE" w14:textId="28510413" w:rsidR="00931E84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5D7AB47E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476B2CF3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5A844AF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</w:tr>
      <w:tr w:rsidR="00931E84" w:rsidRPr="00497B0B" w14:paraId="1899E944" w14:textId="77777777" w:rsidTr="00E9760E">
        <w:trPr>
          <w:trHeight w:val="555"/>
        </w:trPr>
        <w:tc>
          <w:tcPr>
            <w:tcW w:w="1985" w:type="dxa"/>
            <w:shd w:val="clear" w:color="auto" w:fill="FFFFFF"/>
          </w:tcPr>
          <w:p w14:paraId="216E45D6" w14:textId="0F511729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1E79E86E" w14:textId="768747F6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45D67497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4F439A46" w14:textId="4C83C772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6F824BF7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4A92914" w14:textId="340204ED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</w:tr>
      <w:tr w:rsidR="00931E84" w:rsidRPr="00497B0B" w14:paraId="55D85ED0" w14:textId="77777777" w:rsidTr="00E9760E">
        <w:tc>
          <w:tcPr>
            <w:tcW w:w="1985" w:type="dxa"/>
            <w:shd w:val="clear" w:color="auto" w:fill="FFFFFF"/>
          </w:tcPr>
          <w:p w14:paraId="12778DB6" w14:textId="77777777" w:rsidR="00931E84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63969910" w14:textId="6F2FA91C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237ADFF8" w14:textId="37775BD9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5766447C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7C6A24C1" w14:textId="4BD7F8FA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47707B56" w14:textId="77777777" w:rsidR="00931E84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2D240CF7" w14:textId="77777777" w:rsidR="00931E84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  <w:p w14:paraId="1799D3F4" w14:textId="41386FC1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0365075E" w14:textId="77777777" w:rsidR="00931E84" w:rsidRPr="007F0A2A" w:rsidRDefault="00931E84" w:rsidP="00E9760E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</w:tr>
      <w:tr w:rsidR="00931E84" w:rsidRPr="00497B0B" w14:paraId="2F79118E" w14:textId="77777777" w:rsidTr="00E9760E">
        <w:tc>
          <w:tcPr>
            <w:tcW w:w="1985" w:type="dxa"/>
            <w:shd w:val="clear" w:color="auto" w:fill="FFFFFF"/>
          </w:tcPr>
          <w:p w14:paraId="5FA6AB18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5CBB1269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68BA3E35" w14:textId="12C9A491" w:rsidR="00931E84" w:rsidRPr="009B2305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4BF15FA1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05EE7E4E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29702F82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2CDB60E1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77205C12" w14:textId="790B632E" w:rsidR="00931E84" w:rsidRPr="007F0A2A" w:rsidRDefault="00931E84" w:rsidP="00E9760E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</w:tr>
      <w:tr w:rsidR="00931E84" w:rsidRPr="00497B0B" w14:paraId="4CAA32AE" w14:textId="77777777" w:rsidTr="00E9760E">
        <w:tc>
          <w:tcPr>
            <w:tcW w:w="1985" w:type="dxa"/>
            <w:shd w:val="clear" w:color="auto" w:fill="FFFFFF"/>
          </w:tcPr>
          <w:p w14:paraId="1D6A9DE1" w14:textId="77777777" w:rsidR="00931E84" w:rsidRDefault="00931E84" w:rsidP="00E9760E">
            <w:pPr>
              <w:rPr>
                <w:rFonts w:asciiTheme="minorHAnsi" w:hAnsiTheme="minorHAnsi" w:cs="Calibri"/>
                <w:color w:val="538135" w:themeColor="accent6" w:themeShade="BF"/>
                <w:sz w:val="18"/>
                <w:szCs w:val="20"/>
              </w:rPr>
            </w:pPr>
          </w:p>
          <w:p w14:paraId="107B4312" w14:textId="77777777" w:rsidR="00931E84" w:rsidRDefault="00931E84" w:rsidP="00E9760E">
            <w:pPr>
              <w:rPr>
                <w:rFonts w:asciiTheme="minorHAnsi" w:hAnsiTheme="minorHAnsi" w:cs="Calibri"/>
                <w:color w:val="538135" w:themeColor="accent6" w:themeShade="BF"/>
                <w:sz w:val="18"/>
                <w:szCs w:val="20"/>
              </w:rPr>
            </w:pPr>
          </w:p>
          <w:p w14:paraId="52A34788" w14:textId="0FBE3EC8" w:rsidR="00931E84" w:rsidRPr="002B361D" w:rsidRDefault="00931E84" w:rsidP="00E9760E">
            <w:pPr>
              <w:rPr>
                <w:rFonts w:asciiTheme="minorHAnsi" w:hAnsiTheme="minorHAnsi" w:cs="Calibri"/>
                <w:color w:val="538135" w:themeColor="accent6" w:themeShade="BF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5CFC092B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4BF88B84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190D1914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2687CABE" w14:textId="44E8C343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42799086" w14:textId="77777777" w:rsidR="00931E84" w:rsidRPr="007F0A2A" w:rsidRDefault="00931E84" w:rsidP="00E9760E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</w:tr>
      <w:tr w:rsidR="00931E84" w:rsidRPr="00497B0B" w14:paraId="2F75EA44" w14:textId="77777777" w:rsidTr="00E9760E">
        <w:tc>
          <w:tcPr>
            <w:tcW w:w="1985" w:type="dxa"/>
            <w:shd w:val="clear" w:color="auto" w:fill="FFFFFF"/>
          </w:tcPr>
          <w:p w14:paraId="54B68282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26197EDC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38671A6C" w14:textId="63C8B6CB" w:rsidR="00931E84" w:rsidRPr="009B2305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666D7993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2A53EFFB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7B899AD4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69059F8A" w14:textId="3097BC61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17C659F6" w14:textId="77777777" w:rsidR="00931E84" w:rsidRPr="007F0A2A" w:rsidRDefault="00931E84" w:rsidP="00E9760E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</w:tr>
      <w:tr w:rsidR="00931E84" w:rsidRPr="00497B0B" w14:paraId="44784E0D" w14:textId="77777777" w:rsidTr="00E9760E">
        <w:tc>
          <w:tcPr>
            <w:tcW w:w="1985" w:type="dxa"/>
            <w:shd w:val="clear" w:color="auto" w:fill="FFFFFF"/>
          </w:tcPr>
          <w:p w14:paraId="31BB7D40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5520BDA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316E5AA0" w14:textId="3B24941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71976E6F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59748F02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679F3523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61C671C1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1506E47D" w14:textId="77777777" w:rsidR="00931E84" w:rsidRPr="007F0A2A" w:rsidRDefault="00931E84" w:rsidP="00E9760E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</w:tr>
      <w:tr w:rsidR="00931E84" w:rsidRPr="00497B0B" w14:paraId="0558C659" w14:textId="77777777" w:rsidTr="00E9760E">
        <w:tc>
          <w:tcPr>
            <w:tcW w:w="1985" w:type="dxa"/>
            <w:shd w:val="clear" w:color="auto" w:fill="FFFFFF"/>
          </w:tcPr>
          <w:p w14:paraId="02056FD3" w14:textId="379D6756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2C92307A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11115C93" w14:textId="00C0DDB1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62191D10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787CC859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661F00DB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4E70BB95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55D91DCB" w14:textId="77777777" w:rsidR="00931E84" w:rsidRPr="007F0A2A" w:rsidRDefault="00931E84" w:rsidP="00E9760E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</w:tr>
      <w:tr w:rsidR="00931E84" w:rsidRPr="00497B0B" w14:paraId="0D2834FF" w14:textId="77777777" w:rsidTr="00E9760E">
        <w:tc>
          <w:tcPr>
            <w:tcW w:w="1985" w:type="dxa"/>
            <w:shd w:val="clear" w:color="auto" w:fill="FFFFFF"/>
          </w:tcPr>
          <w:p w14:paraId="77978B47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BA6DA1E" w14:textId="77777777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23D1C3F" w14:textId="7F5A70D0" w:rsidR="00931E84" w:rsidRDefault="00931E84" w:rsidP="00E976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10" w:type="dxa"/>
            <w:shd w:val="clear" w:color="auto" w:fill="FFFFFF"/>
          </w:tcPr>
          <w:p w14:paraId="3D7162DF" w14:textId="77777777" w:rsidR="00931E84" w:rsidRPr="002B361D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shd w:val="clear" w:color="auto" w:fill="FFFFFF"/>
          </w:tcPr>
          <w:p w14:paraId="41EAD184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977" w:type="dxa"/>
            <w:shd w:val="clear" w:color="auto" w:fill="FFFFFF"/>
          </w:tcPr>
          <w:p w14:paraId="687479E3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5774D780" w14:textId="77777777" w:rsidR="00931E84" w:rsidRPr="003B6AE8" w:rsidRDefault="00931E84" w:rsidP="00E9760E">
            <w:pPr>
              <w:rPr>
                <w:rFonts w:ascii="Calibri" w:hAnsi="Calibri" w:cs="Calibri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shd w:val="clear" w:color="auto" w:fill="FFFFFF"/>
          </w:tcPr>
          <w:p w14:paraId="387C21C4" w14:textId="77777777" w:rsidR="00931E84" w:rsidRPr="007F0A2A" w:rsidRDefault="00931E84" w:rsidP="00E9760E">
            <w:pPr>
              <w:rPr>
                <w:rFonts w:ascii="Calibri" w:hAnsi="Calibri" w:cs="Calibri"/>
                <w:sz w:val="18"/>
                <w:szCs w:val="18"/>
                <w:lang w:eastAsia="en-GB"/>
              </w:rPr>
            </w:pPr>
          </w:p>
        </w:tc>
      </w:tr>
    </w:tbl>
    <w:p w14:paraId="62DBFB34" w14:textId="77777777" w:rsidR="00E0699F" w:rsidRDefault="00E0699F">
      <w:bookmarkStart w:id="0" w:name="_GoBack"/>
      <w:bookmarkEnd w:id="0"/>
    </w:p>
    <w:sectPr w:rsidR="00E0699F" w:rsidSect="00931E84">
      <w:pgSz w:w="16838" w:h="11906" w:orient="landscape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84"/>
    <w:rsid w:val="00931E84"/>
    <w:rsid w:val="00E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1B2B"/>
  <w15:chartTrackingRefBased/>
  <w15:docId w15:val="{7FFC34A4-26EB-45DA-B43F-50940026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1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ses.org.uk/imgs/accreditation_guidelines_december_20185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Stankler</dc:creator>
  <cp:keywords/>
  <dc:description/>
  <cp:lastModifiedBy>Marsha Stankler</cp:lastModifiedBy>
  <cp:revision>1</cp:revision>
  <dcterms:created xsi:type="dcterms:W3CDTF">2019-04-23T11:04:00Z</dcterms:created>
  <dcterms:modified xsi:type="dcterms:W3CDTF">2019-04-23T11:13:00Z</dcterms:modified>
</cp:coreProperties>
</file>