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3AFF" w14:textId="77777777" w:rsidR="006F5E9D" w:rsidRPr="00AC089D" w:rsidRDefault="006F5E9D" w:rsidP="006F5E9D">
      <w:pPr>
        <w:spacing w:after="0" w:line="240" w:lineRule="auto"/>
        <w:ind w:left="-426" w:right="-330"/>
        <w:jc w:val="center"/>
        <w:rPr>
          <w:rFonts w:ascii="Arial" w:hAnsi="Arial" w:cs="Arial"/>
          <w:b/>
          <w:sz w:val="20"/>
          <w:szCs w:val="20"/>
        </w:rPr>
      </w:pPr>
      <w:r w:rsidRPr="00AC089D">
        <w:rPr>
          <w:rFonts w:ascii="Arial" w:hAnsi="Arial" w:cs="Arial"/>
          <w:b/>
          <w:sz w:val="20"/>
          <w:szCs w:val="20"/>
        </w:rPr>
        <w:t xml:space="preserve">Annex 1 - Supplementary evidence to support APEC </w:t>
      </w:r>
    </w:p>
    <w:p w14:paraId="78CBF391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434C04F3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 xml:space="preserve">Please provide information for each of the following sections to evidence how your previous experiences are equivalent to those expected for a candidate enrolling on the SEPAR as an APEC candidate. </w:t>
      </w:r>
    </w:p>
    <w:p w14:paraId="5666C11B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3F0B190D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eastAsia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 xml:space="preserve">As outlined in the Candidate handbook, APEC candidates will have extensive competence across the </w:t>
      </w:r>
      <w:r w:rsidRPr="00AC089D">
        <w:rPr>
          <w:rFonts w:ascii="Arial" w:eastAsia="Arial" w:hAnsi="Arial" w:cs="Arial"/>
          <w:sz w:val="20"/>
          <w:szCs w:val="20"/>
        </w:rPr>
        <w:t xml:space="preserve">knowledge, skills, self-development and management, and experience sections of the competence profile via the completion of prior relevant professional qualifications. It is, therefore, broadly assumed that they will be able to claim a rating of 4 for </w:t>
      </w:r>
      <w:proofErr w:type="gramStart"/>
      <w:r w:rsidRPr="00AC089D">
        <w:rPr>
          <w:rFonts w:ascii="Arial" w:eastAsia="Arial" w:hAnsi="Arial" w:cs="Arial"/>
          <w:sz w:val="20"/>
          <w:szCs w:val="20"/>
        </w:rPr>
        <w:t>the majority of</w:t>
      </w:r>
      <w:proofErr w:type="gramEnd"/>
      <w:r w:rsidRPr="00AC089D">
        <w:rPr>
          <w:rFonts w:ascii="Arial" w:eastAsia="Arial" w:hAnsi="Arial" w:cs="Arial"/>
          <w:sz w:val="20"/>
          <w:szCs w:val="20"/>
        </w:rPr>
        <w:t xml:space="preserve"> competency areas. Candidates accepted onto the APEC route are referred to the SEPAR Candidate Handbook and SEPAR APEC Handbook for specific information.</w:t>
      </w:r>
    </w:p>
    <w:p w14:paraId="27CCE54F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7A85DC84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7C69A577" w14:textId="77777777" w:rsidR="006F5E9D" w:rsidRPr="00AC089D" w:rsidRDefault="006F5E9D" w:rsidP="006F5E9D">
      <w:pPr>
        <w:pBdr>
          <w:top w:val="single" w:sz="4" w:space="1" w:color="auto"/>
        </w:pBd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7BFDCD9F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>Name of professional qualification:</w:t>
      </w:r>
    </w:p>
    <w:p w14:paraId="52C655A8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1DD0E27A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>Name of professional body:</w:t>
      </w:r>
    </w:p>
    <w:p w14:paraId="718D30FE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509D75D6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>Year of completion/registration/accreditation:</w:t>
      </w:r>
    </w:p>
    <w:p w14:paraId="43BE6C6E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7B52A20E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>Qualification certificate: Appendix [insert number] – please ensure this is legible</w:t>
      </w:r>
    </w:p>
    <w:p w14:paraId="2C1FFB15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61F0222E" w14:textId="77777777" w:rsidR="006F5E9D" w:rsidRPr="00AC089D" w:rsidRDefault="006F5E9D" w:rsidP="006F5E9D">
      <w:pPr>
        <w:pBdr>
          <w:top w:val="single" w:sz="4" w:space="1" w:color="auto"/>
        </w:pBd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545C1879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 xml:space="preserve">For each section, please provide brief information (no more than 200 words) to how you have covered the topic area. Please direct the reviewer to </w:t>
      </w:r>
      <w:r w:rsidRPr="00AC089D">
        <w:rPr>
          <w:rFonts w:ascii="Arial" w:hAnsi="Arial" w:cs="Arial"/>
          <w:b/>
          <w:sz w:val="20"/>
          <w:szCs w:val="20"/>
          <w:u w:val="single"/>
        </w:rPr>
        <w:t>specific evidence</w:t>
      </w:r>
      <w:r w:rsidRPr="00AC089D">
        <w:rPr>
          <w:rFonts w:ascii="Arial" w:hAnsi="Arial" w:cs="Arial"/>
          <w:sz w:val="20"/>
          <w:szCs w:val="20"/>
        </w:rPr>
        <w:t xml:space="preserve"> to show where the material was covered and assessed.</w:t>
      </w:r>
    </w:p>
    <w:p w14:paraId="6C23CB05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6F5E9D" w:rsidRPr="00AC089D" w14:paraId="4182070D" w14:textId="77777777" w:rsidTr="003D43D3">
        <w:tc>
          <w:tcPr>
            <w:tcW w:w="9924" w:type="dxa"/>
            <w:shd w:val="clear" w:color="auto" w:fill="auto"/>
          </w:tcPr>
          <w:p w14:paraId="343082B1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  <w:r w:rsidRPr="00F75BDD">
              <w:rPr>
                <w:rFonts w:ascii="Arial" w:eastAsia="Times New Roman" w:hAnsi="Arial" w:cs="Arial"/>
                <w:sz w:val="20"/>
                <w:szCs w:val="20"/>
              </w:rPr>
              <w:t xml:space="preserve">Please detail the regularity and the format of supervision and the estimated amount of supervision contact </w:t>
            </w:r>
            <w:r w:rsidRPr="00F75BDD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since the completion of your professional qualification</w:t>
            </w:r>
            <w:r w:rsidRPr="00F75BD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44128E27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E43D72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15F8A2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03DDC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E9D" w:rsidRPr="00AC089D" w14:paraId="31DD0E9F" w14:textId="77777777" w:rsidTr="003D43D3">
        <w:tc>
          <w:tcPr>
            <w:tcW w:w="9924" w:type="dxa"/>
            <w:shd w:val="clear" w:color="auto" w:fill="auto"/>
          </w:tcPr>
          <w:p w14:paraId="3455474E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  <w:r w:rsidRPr="00F75BDD">
              <w:rPr>
                <w:rFonts w:ascii="Arial" w:eastAsia="Times New Roman" w:hAnsi="Arial" w:cs="Arial"/>
                <w:sz w:val="20"/>
                <w:szCs w:val="20"/>
              </w:rPr>
              <w:t xml:space="preserve">Please detail the typical focus of the meetings and provide examples to how your practice has developed </w:t>
            </w:r>
            <w:proofErr w:type="gramStart"/>
            <w:r w:rsidRPr="00F75BDD">
              <w:rPr>
                <w:rFonts w:ascii="Arial" w:eastAsia="Times New Roman" w:hAnsi="Arial" w:cs="Arial"/>
                <w:sz w:val="20"/>
                <w:szCs w:val="20"/>
              </w:rPr>
              <w:t>as a result of</w:t>
            </w:r>
            <w:proofErr w:type="gramEnd"/>
            <w:r w:rsidRPr="00F75BDD">
              <w:rPr>
                <w:rFonts w:ascii="Arial" w:eastAsia="Times New Roman" w:hAnsi="Arial" w:cs="Arial"/>
                <w:sz w:val="20"/>
                <w:szCs w:val="20"/>
              </w:rPr>
              <w:t xml:space="preserve"> supervision:</w:t>
            </w:r>
          </w:p>
          <w:p w14:paraId="469D3D0C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3BDAAA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40756A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52C30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E9D" w:rsidRPr="00AC089D" w14:paraId="1A26FD52" w14:textId="77777777" w:rsidTr="003D43D3">
        <w:tc>
          <w:tcPr>
            <w:tcW w:w="9924" w:type="dxa"/>
            <w:shd w:val="clear" w:color="auto" w:fill="auto"/>
          </w:tcPr>
          <w:p w14:paraId="0886B3CB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  <w:r w:rsidRPr="00F75BDD">
              <w:rPr>
                <w:rFonts w:ascii="Arial" w:eastAsia="Times New Roman" w:hAnsi="Arial" w:cs="Arial"/>
                <w:sz w:val="20"/>
                <w:szCs w:val="20"/>
              </w:rPr>
              <w:t>Please detail the extent to which practice observation has taken place and how this has been recorded and reflected upon:</w:t>
            </w:r>
          </w:p>
          <w:p w14:paraId="32AC37E8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E98BDC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A742D4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BB7292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E9D" w:rsidRPr="00AC089D" w14:paraId="4CAC66E8" w14:textId="77777777" w:rsidTr="003D43D3">
        <w:tc>
          <w:tcPr>
            <w:tcW w:w="9924" w:type="dxa"/>
            <w:shd w:val="clear" w:color="auto" w:fill="auto"/>
          </w:tcPr>
          <w:p w14:paraId="64D0ED32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  <w:r w:rsidRPr="00F75BDD">
              <w:rPr>
                <w:rFonts w:ascii="Arial" w:eastAsia="Times New Roman" w:hAnsi="Arial" w:cs="Arial"/>
                <w:sz w:val="20"/>
                <w:szCs w:val="20"/>
              </w:rPr>
              <w:t xml:space="preserve">Please detail any specific training / CPD activities that have taken place </w:t>
            </w:r>
            <w:proofErr w:type="gramStart"/>
            <w:r w:rsidRPr="00F75BDD">
              <w:rPr>
                <w:rFonts w:ascii="Arial" w:eastAsia="Times New Roman" w:hAnsi="Arial" w:cs="Arial"/>
                <w:sz w:val="20"/>
                <w:szCs w:val="20"/>
              </w:rPr>
              <w:t>as a result of</w:t>
            </w:r>
            <w:proofErr w:type="gramEnd"/>
            <w:r w:rsidRPr="00F75BDD">
              <w:rPr>
                <w:rFonts w:ascii="Arial" w:eastAsia="Times New Roman" w:hAnsi="Arial" w:cs="Arial"/>
                <w:sz w:val="20"/>
                <w:szCs w:val="20"/>
              </w:rPr>
              <w:t xml:space="preserve"> the supervision:</w:t>
            </w:r>
          </w:p>
          <w:p w14:paraId="3E28746A" w14:textId="77777777" w:rsidR="006F5E9D" w:rsidRPr="00F75BDD" w:rsidRDefault="006F5E9D" w:rsidP="003D43D3">
            <w:pPr>
              <w:spacing w:after="0" w:line="240" w:lineRule="auto"/>
              <w:ind w:left="35" w:hanging="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06CF31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7459E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46AECA" w14:textId="77777777" w:rsidR="006F5E9D" w:rsidRPr="00F75BDD" w:rsidRDefault="006F5E9D" w:rsidP="003D43D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49EDD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1F7F29D4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qualification / pre-SEPAR s</w:t>
      </w:r>
      <w:r w:rsidRPr="00AC089D">
        <w:rPr>
          <w:rFonts w:ascii="Arial" w:hAnsi="Arial" w:cs="Arial"/>
          <w:sz w:val="20"/>
          <w:szCs w:val="20"/>
        </w:rPr>
        <w:t>upervision provided by:</w:t>
      </w:r>
    </w:p>
    <w:p w14:paraId="6C745D90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47365C51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  <w:r w:rsidRPr="00AC089D">
        <w:rPr>
          <w:rFonts w:ascii="Arial" w:hAnsi="Arial" w:cs="Arial"/>
          <w:sz w:val="20"/>
          <w:szCs w:val="20"/>
        </w:rPr>
        <w:t>HCPC (or regulatory/accrediting body if from outside of the UK) registration number or evidence of award held (please ensure this is legible):</w:t>
      </w:r>
    </w:p>
    <w:p w14:paraId="0B8064C6" w14:textId="77777777" w:rsidR="006F5E9D" w:rsidRPr="00AC089D" w:rsidRDefault="006F5E9D" w:rsidP="006F5E9D">
      <w:pPr>
        <w:spacing w:after="0" w:line="240" w:lineRule="auto"/>
        <w:ind w:left="-426" w:right="-330"/>
        <w:rPr>
          <w:rFonts w:ascii="Arial" w:hAnsi="Arial" w:cs="Arial"/>
          <w:sz w:val="20"/>
          <w:szCs w:val="20"/>
        </w:rPr>
      </w:pPr>
    </w:p>
    <w:p w14:paraId="06D912F5" w14:textId="57A6AF22" w:rsidR="006F596A" w:rsidRDefault="006F5E9D" w:rsidP="006F5E9D">
      <w:r w:rsidRPr="00AC089D">
        <w:rPr>
          <w:rFonts w:ascii="Arial" w:hAnsi="Arial" w:cs="Arial"/>
          <w:sz w:val="20"/>
          <w:szCs w:val="20"/>
        </w:rPr>
        <w:t xml:space="preserve">To support the above, please ensure that letter of endorsement from the individual/s who provided the supervision </w:t>
      </w:r>
      <w:r>
        <w:rPr>
          <w:rFonts w:ascii="Arial" w:hAnsi="Arial" w:cs="Arial"/>
          <w:sz w:val="20"/>
          <w:szCs w:val="20"/>
        </w:rPr>
        <w:t xml:space="preserve">post qualification / pre-SEPAR </w:t>
      </w:r>
      <w:r w:rsidRPr="00AC089D">
        <w:rPr>
          <w:rFonts w:ascii="Arial" w:hAnsi="Arial" w:cs="Arial"/>
          <w:sz w:val="20"/>
          <w:szCs w:val="20"/>
        </w:rPr>
        <w:t>that outlines the record of supervision activities (regularity, amount, format etc.). The letter should also include an assessment of the completed hours (e.g., practice, dissemination, CPD) against the SEPAR totals.</w:t>
      </w:r>
    </w:p>
    <w:sectPr w:rsidR="006F5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D"/>
    <w:rsid w:val="006F596A"/>
    <w:rsid w:val="006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9485"/>
  <w15:chartTrackingRefBased/>
  <w15:docId w15:val="{FC25B8D6-CAFD-4FBC-BEB9-8EC7DCB8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5E9D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Gillott</dc:creator>
  <cp:keywords/>
  <dc:description/>
  <cp:lastModifiedBy>Jane Gillott</cp:lastModifiedBy>
  <cp:revision>1</cp:revision>
  <dcterms:created xsi:type="dcterms:W3CDTF">2022-12-01T12:28:00Z</dcterms:created>
  <dcterms:modified xsi:type="dcterms:W3CDTF">2022-12-01T12:31:00Z</dcterms:modified>
</cp:coreProperties>
</file>